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FD" w:rsidRPr="00C372FD" w:rsidRDefault="00C372FD" w:rsidP="00C372FD">
      <w:pPr>
        <w:pStyle w:val="af4"/>
        <w:shd w:val="clear" w:color="auto" w:fill="EBEBEB"/>
        <w:spacing w:before="0" w:beforeAutospacing="0" w:after="75" w:afterAutospacing="0" w:line="315" w:lineRule="atLeast"/>
        <w:ind w:firstLine="375"/>
        <w:jc w:val="center"/>
        <w:rPr>
          <w:rStyle w:val="a8"/>
          <w:rFonts w:ascii="Georgia" w:eastAsiaTheme="majorEastAsia" w:hAnsi="Georgia"/>
          <w:color w:val="444444"/>
          <w:sz w:val="36"/>
          <w:szCs w:val="36"/>
        </w:rPr>
      </w:pPr>
      <w:r w:rsidRPr="00C372FD">
        <w:rPr>
          <w:rStyle w:val="a8"/>
          <w:rFonts w:ascii="Georgia" w:eastAsiaTheme="majorEastAsia" w:hAnsi="Georgia"/>
          <w:color w:val="444444"/>
          <w:sz w:val="36"/>
          <w:szCs w:val="36"/>
        </w:rPr>
        <w:t>Тема : « Подростки и наркотики»</w:t>
      </w:r>
    </w:p>
    <w:p w:rsidR="00C372FD" w:rsidRDefault="00C372FD" w:rsidP="00C372FD">
      <w:pPr>
        <w:pStyle w:val="af4"/>
        <w:shd w:val="clear" w:color="auto" w:fill="EBEBEB"/>
        <w:spacing w:before="0" w:beforeAutospacing="0" w:after="75" w:afterAutospacing="0" w:line="315" w:lineRule="atLeast"/>
        <w:ind w:firstLine="375"/>
        <w:rPr>
          <w:rFonts w:ascii="Georgia" w:hAnsi="Georgia"/>
          <w:color w:val="444444"/>
          <w:sz w:val="22"/>
          <w:szCs w:val="22"/>
        </w:rPr>
      </w:pPr>
      <w:r>
        <w:rPr>
          <w:rStyle w:val="a8"/>
          <w:rFonts w:ascii="Georgia" w:eastAsiaTheme="majorEastAsia" w:hAnsi="Georgia"/>
          <w:color w:val="444444"/>
          <w:sz w:val="22"/>
          <w:szCs w:val="22"/>
        </w:rPr>
        <w:t>Общение с подростком</w:t>
      </w:r>
      <w:r>
        <w:rPr>
          <w:rFonts w:ascii="Georgia" w:hAnsi="Georgia"/>
          <w:color w:val="444444"/>
          <w:sz w:val="22"/>
          <w:szCs w:val="22"/>
        </w:rPr>
        <w:t>.  Подростки руководствуются мнением ровесников и их привлекают опасности. Хотя подростки и в самом деле не воспринимают беседы родителей, борясь за свою независимость, они нуждаются в поддержке, участии родителей больше, чем когда либо. В беседе с подростком о наркотиках самое важное - это разговор на равных.</w:t>
      </w:r>
    </w:p>
    <w:p w:rsidR="00C372FD" w:rsidRDefault="00C372FD" w:rsidP="00C372FD">
      <w:pPr>
        <w:pStyle w:val="af4"/>
        <w:shd w:val="clear" w:color="auto" w:fill="EBEBEB"/>
        <w:spacing w:before="0" w:beforeAutospacing="0" w:after="75" w:afterAutospacing="0" w:line="315" w:lineRule="atLeast"/>
        <w:ind w:firstLine="375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Используйте все возможности для разговора о наркотиках, которые возникают сами собой. Сюжет по телевизору, фильм, журналы.</w:t>
      </w:r>
      <w:r>
        <w:rPr>
          <w:rFonts w:ascii="Georgia" w:hAnsi="Georgia"/>
          <w:color w:val="444444"/>
          <w:sz w:val="22"/>
          <w:szCs w:val="22"/>
        </w:rPr>
        <w:br/>
        <w:t>Не нужно читать наставлений, чётко и ясно расскажите свою позицию по отношению к наркотикам и алкоголю, дайте информацию о вреде и последствиях. Вы должны быть примером ребёнку, и если вы курите перед ребенком или через день пьяны, то прекратите разговоры о вреде зависимости и разберитесь со своей проблемой.</w:t>
      </w:r>
    </w:p>
    <w:p w:rsidR="00C372FD" w:rsidRDefault="00C372FD" w:rsidP="00C372FD">
      <w:pPr>
        <w:pStyle w:val="af4"/>
        <w:shd w:val="clear" w:color="auto" w:fill="EBEBEB"/>
        <w:spacing w:before="0" w:beforeAutospacing="0" w:after="75" w:afterAutospacing="0" w:line="315" w:lineRule="atLeast"/>
        <w:ind w:firstLine="375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Расставляя акценты в своей беседе, стоит обратить внимание подростка на то, как потребление наркотиков скажется на значимых для него ценностях: что произойдет с его увлечением спортом, математикой, музыкой, танцами и так далее. Подчеркивая достоинства своего ребенка, родители тем самым повышают его семейный статус и значимость, что, кстати, является наиглавнейшим условием успешности любой профилактической лекции.</w:t>
      </w:r>
    </w:p>
    <w:p w:rsidR="00C372FD" w:rsidRDefault="00C372FD" w:rsidP="00C372FD">
      <w:pPr>
        <w:pStyle w:val="af4"/>
        <w:shd w:val="clear" w:color="auto" w:fill="EBEBEB"/>
        <w:spacing w:before="0" w:beforeAutospacing="0" w:after="75" w:afterAutospacing="0" w:line="315" w:lineRule="atLeast"/>
        <w:ind w:firstLine="375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Другим важным условием является отсутствие угроз, даже косвенных. Такие фразы, как: «Если я узнаю, что ты попробовал(а) марихуану…», «если хоть кто-нибудь скажет мне, что ты употреблял(а) наркотики…» лучше избегать. Единственная вещь, которая транслируется ребенку такими фразами, звучит примерно так: </w:t>
      </w:r>
      <w:r>
        <w:rPr>
          <w:rStyle w:val="a9"/>
          <w:rFonts w:ascii="Georgia" w:eastAsiaTheme="majorEastAsia" w:hAnsi="Georgia"/>
          <w:color w:val="444444"/>
          <w:sz w:val="22"/>
          <w:szCs w:val="22"/>
        </w:rPr>
        <w:t>«Я не желаю быть в курсе твоих проблем». </w:t>
      </w:r>
      <w:r>
        <w:rPr>
          <w:rFonts w:ascii="Georgia" w:hAnsi="Georgia"/>
          <w:color w:val="444444"/>
          <w:sz w:val="22"/>
          <w:szCs w:val="22"/>
        </w:rPr>
        <w:t>И не будете. Но это не значит, что не будет самих проблем.</w:t>
      </w:r>
    </w:p>
    <w:p w:rsidR="00C372FD" w:rsidRDefault="00C372FD" w:rsidP="00C372FD">
      <w:pPr>
        <w:pStyle w:val="af4"/>
        <w:shd w:val="clear" w:color="auto" w:fill="EBEBEB"/>
        <w:spacing w:before="0" w:beforeAutospacing="0" w:after="75" w:afterAutospacing="0" w:line="315" w:lineRule="atLeast"/>
        <w:ind w:firstLine="375"/>
        <w:rPr>
          <w:rFonts w:ascii="Georgia" w:hAnsi="Georgia"/>
          <w:color w:val="444444"/>
          <w:sz w:val="22"/>
          <w:szCs w:val="22"/>
        </w:rPr>
      </w:pPr>
      <w:r>
        <w:rPr>
          <w:rStyle w:val="a8"/>
          <w:rFonts w:ascii="Georgia" w:eastAsiaTheme="majorEastAsia" w:hAnsi="Georgia"/>
          <w:color w:val="444444"/>
          <w:sz w:val="22"/>
          <w:szCs w:val="22"/>
        </w:rPr>
        <w:t>Важно постепенно объяснить подростку</w:t>
      </w:r>
      <w:r>
        <w:rPr>
          <w:rFonts w:ascii="Georgia" w:hAnsi="Georgia"/>
          <w:color w:val="444444"/>
          <w:sz w:val="22"/>
          <w:szCs w:val="22"/>
        </w:rPr>
        <w:t>, что:</w:t>
      </w:r>
    </w:p>
    <w:p w:rsidR="00C372FD" w:rsidRDefault="00C372FD" w:rsidP="00C372FD">
      <w:pPr>
        <w:pStyle w:val="af4"/>
        <w:shd w:val="clear" w:color="auto" w:fill="EBEBEB"/>
        <w:spacing w:before="0" w:beforeAutospacing="0" w:after="75" w:afterAutospacing="0" w:line="315" w:lineRule="atLeast"/>
        <w:ind w:firstLine="375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1.  Взрослый человек – не тот, которому все позволено, которого не накажут, потому что он уже взрослый. Взрослый – человек разумный, способный нести ответственность за свой выбор, который не зависит от давления других людей.</w:t>
      </w:r>
    </w:p>
    <w:p w:rsidR="00C372FD" w:rsidRDefault="00C372FD" w:rsidP="00C372FD">
      <w:pPr>
        <w:pStyle w:val="af4"/>
        <w:shd w:val="clear" w:color="auto" w:fill="EBEBEB"/>
        <w:spacing w:before="0" w:beforeAutospacing="0" w:after="75" w:afterAutospacing="0" w:line="315" w:lineRule="atLeast"/>
        <w:ind w:firstLine="375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2.  Выбирая наркотики, ты поддаешься влиянию сверстников-наркоманов, которые диктуют тебе свою волю, а такой выбор нельзя назвать свободным!</w:t>
      </w:r>
    </w:p>
    <w:p w:rsidR="00C372FD" w:rsidRDefault="00C372FD" w:rsidP="00C372FD">
      <w:pPr>
        <w:pStyle w:val="af4"/>
        <w:shd w:val="clear" w:color="auto" w:fill="EBEBEB"/>
        <w:spacing w:before="0" w:beforeAutospacing="0" w:after="75" w:afterAutospacing="0" w:line="315" w:lineRule="atLeast"/>
        <w:ind w:firstLine="375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3.  Героизм, смелость, «взрослость» - не в том, чтобы попробовать наркотик, а в том, чтобы отказаться от него, даже и не пробуя.</w:t>
      </w:r>
    </w:p>
    <w:p w:rsidR="00C372FD" w:rsidRDefault="00C372FD" w:rsidP="00C372FD">
      <w:pPr>
        <w:pStyle w:val="af4"/>
        <w:shd w:val="clear" w:color="auto" w:fill="EBEBEB"/>
        <w:spacing w:before="0" w:beforeAutospacing="0" w:after="75" w:afterAutospacing="0" w:line="315" w:lineRule="atLeast"/>
        <w:ind w:firstLine="375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4.  Употребляя наркотики, наркоман рискует заразиться СПИДом, гепатитом, туберкулезом, получить заражение крови.</w:t>
      </w:r>
    </w:p>
    <w:p w:rsidR="00C372FD" w:rsidRDefault="00C372FD" w:rsidP="00C372FD">
      <w:pPr>
        <w:pStyle w:val="af4"/>
        <w:shd w:val="clear" w:color="auto" w:fill="EBEBEB"/>
        <w:spacing w:before="0" w:beforeAutospacing="0" w:after="75" w:afterAutospacing="0" w:line="315" w:lineRule="atLeast"/>
        <w:ind w:firstLine="375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5.  Психическая зависимость неизбежно влечет за собой зависимость физическую. Пропустив прием очередной дозы, наркомана мучает ломота в суставах, рвота, озноб, холодный пот, боли в животе, перепады температуры. Тяжелый грипп + пищевое отравление = ¼ того, что испытывает наркоман в период ломки.</w:t>
      </w:r>
    </w:p>
    <w:p w:rsidR="00C372FD" w:rsidRDefault="00C372FD" w:rsidP="00C372FD">
      <w:pPr>
        <w:pStyle w:val="af4"/>
        <w:shd w:val="clear" w:color="auto" w:fill="EBEBEB"/>
        <w:spacing w:before="0" w:beforeAutospacing="0" w:after="75" w:afterAutospacing="0" w:line="315" w:lineRule="atLeast"/>
        <w:ind w:firstLine="375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6.  Наркомания напрямую связана с нарушением закона. Провести свою молодость в тюрьме – далеко не радужная перспектива!</w:t>
      </w:r>
    </w:p>
    <w:p w:rsidR="00C372FD" w:rsidRDefault="00C372FD" w:rsidP="00C372FD">
      <w:pPr>
        <w:pStyle w:val="af4"/>
        <w:shd w:val="clear" w:color="auto" w:fill="EBEBEB"/>
        <w:spacing w:before="0" w:beforeAutospacing="0" w:after="75" w:afterAutospacing="0" w:line="315" w:lineRule="atLeast"/>
        <w:ind w:firstLine="375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Употребление наркотиков перечеркивает будущее: поступление в ВУЗ, устройство на престижную высокооплачиваемую работу, возможность иметь здоровых детей и иметь их вообще.</w:t>
      </w:r>
    </w:p>
    <w:p w:rsidR="00C372FD" w:rsidRPr="00C372FD" w:rsidRDefault="00C372FD" w:rsidP="00C372FD">
      <w:pPr>
        <w:shd w:val="clear" w:color="auto" w:fill="EBEBEB"/>
        <w:spacing w:after="75" w:line="315" w:lineRule="atLeast"/>
        <w:ind w:firstLine="375"/>
        <w:rPr>
          <w:rFonts w:ascii="Georgia" w:eastAsia="Times New Roman" w:hAnsi="Georgia" w:cs="Times New Roman"/>
          <w:color w:val="444444"/>
          <w:lang w:val="ru-RU" w:eastAsia="ru-RU" w:bidi="ar-SA"/>
        </w:rPr>
      </w:pPr>
      <w:r w:rsidRPr="00C372FD">
        <w:rPr>
          <w:rFonts w:ascii="Georgia" w:eastAsia="Times New Roman" w:hAnsi="Georgia" w:cs="Times New Roman"/>
          <w:b/>
          <w:bCs/>
          <w:color w:val="444444"/>
          <w:lang w:val="ru-RU" w:eastAsia="ru-RU" w:bidi="ar-SA"/>
        </w:rPr>
        <w:lastRenderedPageBreak/>
        <w:t>И независимо от возраста</w:t>
      </w:r>
      <w:r w:rsidRPr="00C372FD">
        <w:rPr>
          <w:rFonts w:ascii="Georgia" w:eastAsia="Times New Roman" w:hAnsi="Georgia" w:cs="Times New Roman"/>
          <w:color w:val="444444"/>
          <w:lang w:val="ru-RU" w:eastAsia="ru-RU" w:bidi="ar-SA"/>
        </w:rPr>
        <w:t>:</w:t>
      </w:r>
    </w:p>
    <w:p w:rsidR="00C372FD" w:rsidRPr="00C372FD" w:rsidRDefault="00C372FD" w:rsidP="00C372FD">
      <w:pPr>
        <w:numPr>
          <w:ilvl w:val="0"/>
          <w:numId w:val="1"/>
        </w:numPr>
        <w:shd w:val="clear" w:color="auto" w:fill="EBEBEB"/>
        <w:spacing w:before="100" w:beforeAutospacing="1" w:after="100" w:afterAutospacing="1" w:line="315" w:lineRule="atLeast"/>
        <w:rPr>
          <w:rFonts w:ascii="Georgia" w:eastAsia="Times New Roman" w:hAnsi="Georgia" w:cs="Times New Roman"/>
          <w:color w:val="444444"/>
          <w:lang w:val="ru-RU" w:eastAsia="ru-RU" w:bidi="ar-SA"/>
        </w:rPr>
      </w:pPr>
      <w:r w:rsidRPr="00C372FD">
        <w:rPr>
          <w:rFonts w:ascii="Georgia" w:eastAsia="Times New Roman" w:hAnsi="Georgia" w:cs="Times New Roman"/>
          <w:color w:val="444444"/>
          <w:lang w:val="ru-RU" w:eastAsia="ru-RU" w:bidi="ar-SA"/>
        </w:rPr>
        <w:t>Всегда общайтесь со своим ребенком. Если вы перестанете общаться, то он пойдет со своими проблемами туда, где его будут слушать. А между вами и вашим ребенком станет стена. И главное, не путайте общение с нравоучениями.</w:t>
      </w:r>
    </w:p>
    <w:p w:rsidR="00C372FD" w:rsidRPr="00C372FD" w:rsidRDefault="00C372FD" w:rsidP="00C372FD">
      <w:pPr>
        <w:numPr>
          <w:ilvl w:val="0"/>
          <w:numId w:val="1"/>
        </w:numPr>
        <w:shd w:val="clear" w:color="auto" w:fill="EBEBEB"/>
        <w:spacing w:before="100" w:beforeAutospacing="1" w:after="100" w:afterAutospacing="1" w:line="315" w:lineRule="atLeast"/>
        <w:rPr>
          <w:rFonts w:ascii="Georgia" w:eastAsia="Times New Roman" w:hAnsi="Georgia" w:cs="Times New Roman"/>
          <w:color w:val="444444"/>
          <w:lang w:val="ru-RU" w:eastAsia="ru-RU" w:bidi="ar-SA"/>
        </w:rPr>
      </w:pPr>
      <w:r w:rsidRPr="00C372FD">
        <w:rPr>
          <w:rFonts w:ascii="Georgia" w:eastAsia="Times New Roman" w:hAnsi="Georgia" w:cs="Times New Roman"/>
          <w:color w:val="444444"/>
          <w:lang w:val="ru-RU" w:eastAsia="ru-RU" w:bidi="ar-SA"/>
        </w:rPr>
        <w:t>Старайтесь всегда выслушать своего ребенка и понять его убеждения. Не спорьте и не навязывайте свою точку зрения. Относитесь к ребенку не как к своей собственности, а как к равноправному партнеру и считайтесь с ним.</w:t>
      </w:r>
    </w:p>
    <w:p w:rsidR="00C372FD" w:rsidRPr="00C372FD" w:rsidRDefault="00C372FD" w:rsidP="00C372FD">
      <w:pPr>
        <w:numPr>
          <w:ilvl w:val="0"/>
          <w:numId w:val="1"/>
        </w:numPr>
        <w:shd w:val="clear" w:color="auto" w:fill="EBEBEB"/>
        <w:spacing w:before="100" w:beforeAutospacing="1" w:after="100" w:afterAutospacing="1" w:line="315" w:lineRule="atLeast"/>
        <w:rPr>
          <w:rFonts w:ascii="Georgia" w:eastAsia="Times New Roman" w:hAnsi="Georgia" w:cs="Times New Roman"/>
          <w:color w:val="444444"/>
          <w:lang w:val="ru-RU" w:eastAsia="ru-RU" w:bidi="ar-SA"/>
        </w:rPr>
      </w:pPr>
      <w:r w:rsidRPr="00C372FD">
        <w:rPr>
          <w:rFonts w:ascii="Georgia" w:eastAsia="Times New Roman" w:hAnsi="Georgia" w:cs="Times New Roman"/>
          <w:color w:val="444444"/>
          <w:lang w:val="ru-RU" w:eastAsia="ru-RU" w:bidi="ar-SA"/>
        </w:rPr>
        <w:t>Расскажите о своем детстве и юности. Выслушав вас ребенок поймет, что вы сталкивались с такими же проблемами, как и он. Часто дети думают, что их переживания исключительны , что кроме них такого еще никто не переживал.</w:t>
      </w:r>
    </w:p>
    <w:p w:rsidR="00C372FD" w:rsidRPr="00C372FD" w:rsidRDefault="00C372FD" w:rsidP="00C372FD">
      <w:pPr>
        <w:numPr>
          <w:ilvl w:val="0"/>
          <w:numId w:val="1"/>
        </w:numPr>
        <w:shd w:val="clear" w:color="auto" w:fill="EBEBEB"/>
        <w:spacing w:before="100" w:beforeAutospacing="1" w:after="100" w:afterAutospacing="1" w:line="315" w:lineRule="atLeast"/>
        <w:rPr>
          <w:rFonts w:ascii="Georgia" w:eastAsia="Times New Roman" w:hAnsi="Georgia" w:cs="Times New Roman"/>
          <w:color w:val="444444"/>
          <w:lang w:val="ru-RU" w:eastAsia="ru-RU" w:bidi="ar-SA"/>
        </w:rPr>
      </w:pPr>
      <w:r w:rsidRPr="00C372FD">
        <w:rPr>
          <w:rFonts w:ascii="Georgia" w:eastAsia="Times New Roman" w:hAnsi="Georgia" w:cs="Times New Roman"/>
          <w:color w:val="444444"/>
          <w:lang w:val="ru-RU" w:eastAsia="ru-RU" w:bidi="ar-SA"/>
        </w:rPr>
        <w:t>Будьте всегда поддержкой  ребенку. Пусть он знает, что может обратиться к вам в любой момент и вы всегда окажете ему помощь. Ребенок должен знать, что он интересен вам, что вам не безразлично где он и с кем.</w:t>
      </w:r>
    </w:p>
    <w:p w:rsidR="00C372FD" w:rsidRPr="00C372FD" w:rsidRDefault="00C372FD" w:rsidP="00C372FD">
      <w:pPr>
        <w:numPr>
          <w:ilvl w:val="0"/>
          <w:numId w:val="1"/>
        </w:numPr>
        <w:shd w:val="clear" w:color="auto" w:fill="EBEBEB"/>
        <w:spacing w:before="100" w:beforeAutospacing="1" w:after="100" w:afterAutospacing="1" w:line="315" w:lineRule="atLeast"/>
        <w:rPr>
          <w:rFonts w:ascii="Georgia" w:eastAsia="Times New Roman" w:hAnsi="Georgia" w:cs="Times New Roman"/>
          <w:color w:val="444444"/>
          <w:lang w:val="ru-RU" w:eastAsia="ru-RU" w:bidi="ar-SA"/>
        </w:rPr>
      </w:pPr>
      <w:r w:rsidRPr="00C372FD">
        <w:rPr>
          <w:rFonts w:ascii="Georgia" w:eastAsia="Times New Roman" w:hAnsi="Georgia" w:cs="Times New Roman"/>
          <w:color w:val="444444"/>
          <w:lang w:val="ru-RU" w:eastAsia="ru-RU" w:bidi="ar-SA"/>
        </w:rPr>
        <w:t>Старайтесь проводить время с ребенком и дружить с его друзьями. Даже если вы считаете, что друзья вашего ребенка ему совсем не подходят. Лучше приглашайте их к себе домой. Так вам будет удобнее контролировать их времяпровождение.</w:t>
      </w:r>
    </w:p>
    <w:p w:rsidR="00C372FD" w:rsidRPr="00C372FD" w:rsidRDefault="00C372FD" w:rsidP="00C372FD">
      <w:pPr>
        <w:numPr>
          <w:ilvl w:val="0"/>
          <w:numId w:val="1"/>
        </w:numPr>
        <w:shd w:val="clear" w:color="auto" w:fill="EBEBEB"/>
        <w:spacing w:before="100" w:beforeAutospacing="1" w:after="100" w:afterAutospacing="1" w:line="315" w:lineRule="atLeast"/>
        <w:rPr>
          <w:rFonts w:ascii="Georgia" w:eastAsia="Times New Roman" w:hAnsi="Georgia" w:cs="Times New Roman"/>
          <w:color w:val="444444"/>
          <w:lang w:val="ru-RU" w:eastAsia="ru-RU" w:bidi="ar-SA"/>
        </w:rPr>
      </w:pPr>
      <w:r w:rsidRPr="00C372FD">
        <w:rPr>
          <w:rFonts w:ascii="Georgia" w:eastAsia="Times New Roman" w:hAnsi="Georgia" w:cs="Times New Roman"/>
          <w:color w:val="444444"/>
          <w:lang w:val="ru-RU" w:eastAsia="ru-RU" w:bidi="ar-SA"/>
        </w:rPr>
        <w:t>Будьте тверды в своих убеждениях и последовательны в поступках. Дайте понять ребенку, что вы не меняете своих убеждений и что на вас нельзя оказать давления.</w:t>
      </w:r>
    </w:p>
    <w:p w:rsidR="00C372FD" w:rsidRPr="00C372FD" w:rsidRDefault="00C372FD" w:rsidP="00C372FD">
      <w:pPr>
        <w:shd w:val="clear" w:color="auto" w:fill="EBEBEB"/>
        <w:spacing w:after="75" w:line="315" w:lineRule="atLeast"/>
        <w:ind w:firstLine="375"/>
        <w:rPr>
          <w:rFonts w:ascii="Georgia" w:eastAsia="Times New Roman" w:hAnsi="Georgia" w:cs="Times New Roman"/>
          <w:color w:val="444444"/>
          <w:lang w:val="ru-RU" w:eastAsia="ru-RU" w:bidi="ar-SA"/>
        </w:rPr>
      </w:pPr>
      <w:r w:rsidRPr="00C372FD">
        <w:rPr>
          <w:rFonts w:ascii="Georgia" w:eastAsia="Times New Roman" w:hAnsi="Georgia" w:cs="Times New Roman"/>
          <w:color w:val="444444"/>
          <w:lang w:val="ru-RU" w:eastAsia="ru-RU" w:bidi="ar-SA"/>
        </w:rPr>
        <w:t>Будьте достойным примером подражания для своих детей!</w:t>
      </w:r>
    </w:p>
    <w:p w:rsidR="00883D3B" w:rsidRPr="00C372FD" w:rsidRDefault="00883D3B">
      <w:pPr>
        <w:rPr>
          <w:lang w:val="ru-RU"/>
        </w:rPr>
      </w:pPr>
    </w:p>
    <w:sectPr w:rsidR="00883D3B" w:rsidRPr="00C372FD" w:rsidSect="0088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00D" w:rsidRDefault="00F4000D" w:rsidP="00C372FD">
      <w:pPr>
        <w:spacing w:after="0" w:line="240" w:lineRule="auto"/>
      </w:pPr>
      <w:r>
        <w:separator/>
      </w:r>
    </w:p>
  </w:endnote>
  <w:endnote w:type="continuationSeparator" w:id="1">
    <w:p w:rsidR="00F4000D" w:rsidRDefault="00F4000D" w:rsidP="00C3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00D" w:rsidRDefault="00F4000D" w:rsidP="00C372FD">
      <w:pPr>
        <w:spacing w:after="0" w:line="240" w:lineRule="auto"/>
      </w:pPr>
      <w:r>
        <w:separator/>
      </w:r>
    </w:p>
  </w:footnote>
  <w:footnote w:type="continuationSeparator" w:id="1">
    <w:p w:rsidR="00F4000D" w:rsidRDefault="00F4000D" w:rsidP="00C37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E456B"/>
    <w:multiLevelType w:val="multilevel"/>
    <w:tmpl w:val="776E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2FD"/>
    <w:rsid w:val="002A1B4A"/>
    <w:rsid w:val="00391763"/>
    <w:rsid w:val="003A3278"/>
    <w:rsid w:val="0044282D"/>
    <w:rsid w:val="007D7974"/>
    <w:rsid w:val="00883D3B"/>
    <w:rsid w:val="009D3AD8"/>
    <w:rsid w:val="00B41B73"/>
    <w:rsid w:val="00C372FD"/>
    <w:rsid w:val="00CF43F5"/>
    <w:rsid w:val="00D24B06"/>
    <w:rsid w:val="00DA0853"/>
    <w:rsid w:val="00F40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53"/>
  </w:style>
  <w:style w:type="paragraph" w:styleId="1">
    <w:name w:val="heading 1"/>
    <w:basedOn w:val="a"/>
    <w:next w:val="a"/>
    <w:link w:val="10"/>
    <w:uiPriority w:val="9"/>
    <w:qFormat/>
    <w:rsid w:val="00DA08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8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8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8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8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8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8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8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8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A08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08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A08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A08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A08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A08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A085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A08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A08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A08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A0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A08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08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A0853"/>
    <w:rPr>
      <w:b/>
      <w:bCs/>
    </w:rPr>
  </w:style>
  <w:style w:type="character" w:styleId="a9">
    <w:name w:val="Emphasis"/>
    <w:basedOn w:val="a0"/>
    <w:uiPriority w:val="20"/>
    <w:qFormat/>
    <w:rsid w:val="00DA0853"/>
    <w:rPr>
      <w:i/>
      <w:iCs/>
    </w:rPr>
  </w:style>
  <w:style w:type="paragraph" w:styleId="aa">
    <w:name w:val="No Spacing"/>
    <w:uiPriority w:val="1"/>
    <w:qFormat/>
    <w:rsid w:val="00DA085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A08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085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A085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A08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A085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A085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A085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A085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A085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A085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A085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3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3561</Characters>
  <Application>Microsoft Office Word</Application>
  <DocSecurity>0</DocSecurity>
  <Lines>29</Lines>
  <Paragraphs>8</Paragraphs>
  <ScaleCrop>false</ScaleCrop>
  <Company>Office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Кирилловна</dc:creator>
  <cp:lastModifiedBy>Лариса Кирилловна</cp:lastModifiedBy>
  <cp:revision>1</cp:revision>
  <cp:lastPrinted>2021-05-19T06:12:00Z</cp:lastPrinted>
  <dcterms:created xsi:type="dcterms:W3CDTF">2021-05-19T06:06:00Z</dcterms:created>
  <dcterms:modified xsi:type="dcterms:W3CDTF">2021-05-19T06:13:00Z</dcterms:modified>
</cp:coreProperties>
</file>